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Cadastrais</w:t>
      </w:r>
    </w:p>
    <w:tbl>
      <w:tblPr>
        <w:tblStyle w:val="34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Usuário/Estudante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Curso/Vínculo</w:t>
            </w:r>
          </w:p>
        </w:tc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Telefone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E-mail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Orientador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do Espaço Solicitado</w:t>
      </w:r>
    </w:p>
    <w:tbl>
      <w:tblPr>
        <w:tblStyle w:val="35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Laboratório/Planta piloto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hint="default" w:ascii="Arial" w:hAnsi="Arial" w:eastAsia="Arial" w:cs="Arial"/>
                <w:lang w:val="pt-BR"/>
              </w:rPr>
            </w:pPr>
            <w:r>
              <w:rPr>
                <w:rFonts w:hint="default" w:ascii="Arial" w:hAnsi="Arial" w:eastAsia="Arial" w:cs="Arial"/>
                <w:lang w:val="pt-BR"/>
              </w:rPr>
              <w:t>Planta Piloto de Carnes e de Base Lipídica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Início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Término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Caráter do trabalho</w:t>
            </w:r>
          </w:p>
        </w:tc>
        <w:tc>
          <w:tcPr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do orientador, além das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Lavar todas as vidrarias, utensílios e materiais, enxaguar com água destilada (quando for o caso) e colocar para secar no local apropriado para cada tipo, segundo o Manual de normas do Laboratório;</w:t>
      </w:r>
    </w:p>
    <w:p>
      <w:pPr>
        <w:numPr>
          <w:ilvl w:val="0"/>
          <w:numId w:val="1"/>
        </w:numP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É proibido repassar a chave diretamente a outro usuário/estudante. A troca deverá ser feita na portaria da Escola de Nutrição para que o porteiro</w:t>
      </w:r>
      <w:r>
        <w:rPr>
          <w:rFonts w:ascii="Arial" w:hAnsi="Arial" w:eastAsia="Arial" w:cs="Arial"/>
          <w:sz w:val="20"/>
          <w:szCs w:val="20"/>
          <w:rtl w:val="0"/>
        </w:rPr>
        <w:t xml:space="preserve"> realize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baixa no acesso d</w:t>
      </w:r>
      <w:r>
        <w:rPr>
          <w:rFonts w:ascii="Arial" w:hAnsi="Arial" w:eastAsia="Arial" w:cs="Arial"/>
          <w:sz w:val="20"/>
          <w:szCs w:val="20"/>
          <w:rtl w:val="0"/>
        </w:rPr>
        <w:t>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usuário e verifique a autorização para acesso do outro usuário.</w:t>
      </w:r>
      <w:r>
        <w:br w:type="page"/>
      </w:r>
    </w:p>
    <w:tbl>
      <w:tblPr>
        <w:tblStyle w:val="36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Normas de Conduta e Segurança específicas do espaço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  <w:jc w:val="center"/>
        </w:trPr>
        <w:tc>
          <w:p>
            <w:pPr>
              <w:spacing w:after="0" w:line="360" w:lineRule="auto"/>
              <w:ind w:right="-915"/>
              <w:jc w:val="left"/>
              <w:rPr>
                <w:rFonts w:hint="default" w:ascii="Arial" w:hAnsi="Arial" w:eastAsia="Arial"/>
                <w:sz w:val="20"/>
                <w:szCs w:val="20"/>
              </w:rPr>
            </w:pPr>
          </w:p>
          <w:p>
            <w:pPr>
              <w:spacing w:after="0" w:line="360" w:lineRule="auto"/>
              <w:ind w:right="-915"/>
              <w:jc w:val="left"/>
              <w:rPr>
                <w:rFonts w:hint="default" w:ascii="Arial" w:hAnsi="Arial" w:eastAsia="Arial"/>
                <w:sz w:val="20"/>
                <w:szCs w:val="20"/>
              </w:rPr>
            </w:pPr>
            <w:r>
              <w:rPr>
                <w:rFonts w:hint="default" w:ascii="Arial" w:hAnsi="Arial" w:eastAsia="Arial"/>
                <w:sz w:val="20"/>
                <w:szCs w:val="20"/>
              </w:rPr>
              <w:t xml:space="preserve">O usuário autorizado ao acesso às chaves das "portas de acesso à Planta Piloto" também </w:t>
            </w:r>
          </w:p>
          <w:p>
            <w:pPr>
              <w:spacing w:after="0" w:line="360" w:lineRule="auto"/>
              <w:ind w:right="-915"/>
              <w:jc w:val="left"/>
              <w:rPr>
                <w:rFonts w:hint="default" w:ascii="Arial" w:hAnsi="Arial" w:eastAsia="Arial"/>
                <w:sz w:val="20"/>
                <w:szCs w:val="20"/>
              </w:rPr>
            </w:pPr>
            <w:r>
              <w:rPr>
                <w:rFonts w:hint="default" w:ascii="Arial" w:hAnsi="Arial" w:eastAsia="Arial"/>
                <w:sz w:val="20"/>
                <w:szCs w:val="20"/>
              </w:rPr>
              <w:t>estará autorizado ao acesso às chaves dos armários de vidrarias".</w:t>
            </w:r>
          </w:p>
          <w:p>
            <w:pPr>
              <w:spacing w:after="0" w:line="360" w:lineRule="auto"/>
              <w:ind w:right="-915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eastAsia="Arial"/>
                <w:sz w:val="20"/>
                <w:szCs w:val="20"/>
              </w:rPr>
              <w:t>Todas as chaves deverão ser conferidas e entregues juntas para viabilizar o controle</w:t>
            </w:r>
          </w:p>
        </w:tc>
      </w:tr>
    </w:tbl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Para a execução das atividades informo ainda: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  <w:rtl w:val="0"/>
        </w:rPr>
        <w:t>sendo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responsável em planejar as quantidades necessárias para outras finalidades.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 w:rightChars="0"/>
        <w:jc w:val="both"/>
        <w:rPr>
          <w:rFonts w:ascii="Arial" w:hAnsi="Arial" w:eastAsia="Arial" w:cs="Arial"/>
          <w:b/>
          <w:sz w:val="20"/>
          <w:szCs w:val="20"/>
          <w:rtl w:val="0"/>
        </w:rPr>
      </w:pPr>
    </w:p>
    <w:tbl>
      <w:tblPr>
        <w:tblStyle w:val="37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</w:p>
    <w:p>
      <w:pPr>
        <w:ind w:right="-915"/>
        <w:rPr>
          <w:rFonts w:ascii="Arial" w:hAnsi="Arial" w:eastAsia="Arial" w:cs="Arial"/>
          <w:sz w:val="20"/>
          <w:szCs w:val="20"/>
          <w:rtl w:val="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Assinaturas:</w:t>
      </w:r>
    </w:p>
    <w:tbl>
      <w:tblPr>
        <w:tblStyle w:val="38"/>
        <w:tblW w:w="992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Estudante/Usuário</w:t>
            </w:r>
          </w:p>
        </w:tc>
        <w:tc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Orientador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Técnico do Laboratório/Planta Piloto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9"/>
      <w:tblW w:w="8504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LABORATÓRIOS/PLANTAS PILOTO</w:t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F46710B"/>
    <w:rsid w:val="501008DD"/>
    <w:rsid w:val="7C5419A5"/>
    <w:rsid w:val="7D701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1"/>
    <w:qFormat/>
    <w:uiPriority w:val="0"/>
  </w:style>
  <w:style w:type="table" w:customStyle="1" w:styleId="17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Cabeçalho Char"/>
    <w:basedOn w:val="8"/>
    <w:link w:val="12"/>
    <w:qFormat/>
    <w:uiPriority w:val="99"/>
  </w:style>
  <w:style w:type="character" w:customStyle="1" w:styleId="21">
    <w:name w:val="Rodapé Char"/>
    <w:basedOn w:val="8"/>
    <w:link w:val="13"/>
    <w:qFormat/>
    <w:uiPriority w:val="99"/>
  </w:style>
  <w:style w:type="table" w:customStyle="1" w:styleId="22">
    <w:name w:val="_Style 29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30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31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32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33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34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35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6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7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38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39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40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4">
    <w:name w:val="_Style 42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3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4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46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4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2022-04-11T19:09:00Z</dcterms:created>
  <dc:creator>Erick Neves</dc:creator>
  <cp:lastModifiedBy>UFOP</cp:lastModifiedBy>
  <dcterms:modified xsi:type="dcterms:W3CDTF">2022-05-26T19:45:00Z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7C1E20860AD441C89BA65D4CDE6014D9</vt:lpwstr>
  </property>
</Properties>
</file>